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left w:w="0" w:type="dxa"/>
          <w:right w:w="0" w:type="dxa"/>
        </w:tblCellMar>
        <w:tblLook w:val="04A0"/>
      </w:tblPr>
      <w:tblGrid>
        <w:gridCol w:w="1266"/>
        <w:gridCol w:w="127"/>
        <w:gridCol w:w="8027"/>
      </w:tblGrid>
      <w:tr w:rsidR="006B03B9" w:rsidRPr="006B03B9">
        <w:trPr>
          <w:tblCellSpacing w:w="15" w:type="dxa"/>
        </w:trPr>
        <w:tc>
          <w:tcPr>
            <w:tcW w:w="0" w:type="auto"/>
            <w:vAlign w:val="center"/>
            <w:hideMark/>
          </w:tcPr>
          <w:p w:rsidR="006B03B9" w:rsidRPr="006B03B9" w:rsidRDefault="006B03B9" w:rsidP="006B03B9">
            <w:pPr>
              <w:spacing w:after="0" w:line="240" w:lineRule="auto"/>
              <w:rPr>
                <w:rFonts w:ascii="Times New Roman" w:eastAsia="Times New Roman" w:hAnsi="Times New Roman" w:cs="Times New Roman"/>
                <w:sz w:val="20"/>
                <w:szCs w:val="20"/>
              </w:rPr>
            </w:pPr>
          </w:p>
        </w:tc>
        <w:tc>
          <w:tcPr>
            <w:tcW w:w="100" w:type="pct"/>
            <w:hideMark/>
          </w:tcPr>
          <w:p w:rsidR="006B03B9" w:rsidRPr="006B03B9" w:rsidRDefault="006B03B9" w:rsidP="006B03B9">
            <w:pPr>
              <w:spacing w:after="0" w:line="240" w:lineRule="auto"/>
              <w:rPr>
                <w:rFonts w:ascii="Times New Roman" w:eastAsia="Times New Roman" w:hAnsi="Times New Roman" w:cs="Times New Roman"/>
                <w:sz w:val="20"/>
                <w:szCs w:val="20"/>
              </w:rPr>
            </w:pPr>
          </w:p>
        </w:tc>
        <w:tc>
          <w:tcPr>
            <w:tcW w:w="4150" w:type="pct"/>
            <w:hideMark/>
          </w:tcPr>
          <w:tbl>
            <w:tblPr>
              <w:tblW w:w="5000" w:type="pct"/>
              <w:tblCellSpacing w:w="15" w:type="dxa"/>
              <w:tblCellMar>
                <w:left w:w="0" w:type="dxa"/>
                <w:right w:w="0" w:type="dxa"/>
              </w:tblCellMar>
              <w:tblLook w:val="04A0"/>
            </w:tblPr>
            <w:tblGrid>
              <w:gridCol w:w="7829"/>
              <w:gridCol w:w="153"/>
            </w:tblGrid>
            <w:tr w:rsidR="006B03B9" w:rsidRPr="006B03B9" w:rsidTr="006B03B9">
              <w:trPr>
                <w:trHeight w:val="1572"/>
                <w:tblCellSpacing w:w="15" w:type="dxa"/>
              </w:trPr>
              <w:tc>
                <w:tcPr>
                  <w:tcW w:w="0" w:type="auto"/>
                  <w:hideMark/>
                </w:tcPr>
                <w:p w:rsidR="006B03B9" w:rsidRPr="006B03B9" w:rsidRDefault="006B03B9" w:rsidP="006B03B9">
                  <w:pPr>
                    <w:spacing w:after="0" w:line="240" w:lineRule="auto"/>
                    <w:rPr>
                      <w:rFonts w:ascii="Times New Roman" w:eastAsia="Times New Roman" w:hAnsi="Times New Roman" w:cs="Times New Roman"/>
                      <w:sz w:val="20"/>
                      <w:szCs w:val="20"/>
                    </w:rPr>
                  </w:pPr>
                </w:p>
                <w:p w:rsidR="006B03B9" w:rsidRPr="006B03B9" w:rsidRDefault="006B03B9" w:rsidP="006B03B9">
                  <w:pPr>
                    <w:spacing w:before="100" w:beforeAutospacing="1" w:after="100" w:afterAutospacing="1" w:line="240" w:lineRule="auto"/>
                    <w:rPr>
                      <w:rFonts w:ascii="Times New Roman" w:eastAsia="Times New Roman" w:hAnsi="Times New Roman" w:cs="Times New Roman"/>
                      <w:sz w:val="20"/>
                      <w:szCs w:val="20"/>
                    </w:rPr>
                  </w:pPr>
                  <w:r w:rsidRPr="006B03B9">
                    <w:rPr>
                      <w:rFonts w:ascii="Arial" w:eastAsia="Times New Roman" w:hAnsi="Arial" w:cs="Arial"/>
                      <w:color w:val="008000"/>
                      <w:sz w:val="27"/>
                      <w:szCs w:val="27"/>
                    </w:rPr>
                    <w:t>Creating Setup Project For Web Application Using VS.Net</w:t>
                  </w:r>
                </w:p>
                <w:p w:rsidR="006B03B9" w:rsidRPr="006B03B9" w:rsidRDefault="006B03B9" w:rsidP="006B03B9">
                  <w:pPr>
                    <w:spacing w:after="0" w:line="240" w:lineRule="auto"/>
                    <w:rPr>
                      <w:rFonts w:ascii="Times New Roman" w:eastAsia="Times New Roman" w:hAnsi="Times New Roman" w:cs="Times New Roman"/>
                      <w:sz w:val="20"/>
                      <w:szCs w:val="20"/>
                    </w:rPr>
                  </w:pPr>
                </w:p>
              </w:tc>
              <w:tc>
                <w:tcPr>
                  <w:tcW w:w="0" w:type="auto"/>
                  <w:hideMark/>
                </w:tcPr>
                <w:tbl>
                  <w:tblPr>
                    <w:tblpPr w:leftFromText="45" w:rightFromText="45" w:vertAnchor="text" w:tblpXSpec="right" w:tblpYSpec="center"/>
                    <w:tblW w:w="0" w:type="auto"/>
                    <w:tblCellSpacing w:w="15" w:type="dxa"/>
                    <w:shd w:val="clear" w:color="auto" w:fill="CCCCCC"/>
                    <w:tblCellMar>
                      <w:top w:w="15" w:type="dxa"/>
                      <w:left w:w="15" w:type="dxa"/>
                      <w:bottom w:w="15" w:type="dxa"/>
                      <w:right w:w="15" w:type="dxa"/>
                    </w:tblCellMar>
                    <w:tblLook w:val="04A0"/>
                  </w:tblPr>
                  <w:tblGrid>
                    <w:gridCol w:w="96"/>
                  </w:tblGrid>
                  <w:tr w:rsidR="006B03B9" w:rsidRPr="006B03B9">
                    <w:trPr>
                      <w:tblCellSpacing w:w="15" w:type="dxa"/>
                    </w:trPr>
                    <w:tc>
                      <w:tcPr>
                        <w:tcW w:w="0" w:type="auto"/>
                        <w:shd w:val="clear" w:color="auto" w:fill="CCCCCC"/>
                        <w:vAlign w:val="center"/>
                        <w:hideMark/>
                      </w:tcPr>
                      <w:p w:rsidR="006B03B9" w:rsidRPr="006B03B9" w:rsidRDefault="006B03B9" w:rsidP="006B03B9">
                        <w:pPr>
                          <w:spacing w:after="0" w:line="240" w:lineRule="auto"/>
                          <w:jc w:val="center"/>
                          <w:rPr>
                            <w:rFonts w:ascii="Times New Roman" w:eastAsia="Times New Roman" w:hAnsi="Times New Roman" w:cs="Times New Roman"/>
                            <w:sz w:val="20"/>
                            <w:szCs w:val="20"/>
                          </w:rPr>
                        </w:pPr>
                      </w:p>
                    </w:tc>
                  </w:tr>
                  <w:tr w:rsidR="006B03B9" w:rsidRPr="006B03B9">
                    <w:trPr>
                      <w:tblCellSpacing w:w="15" w:type="dxa"/>
                    </w:trPr>
                    <w:tc>
                      <w:tcPr>
                        <w:tcW w:w="0" w:type="auto"/>
                        <w:shd w:val="clear" w:color="auto" w:fill="CCCCCC"/>
                        <w:vAlign w:val="center"/>
                        <w:hideMark/>
                      </w:tcPr>
                      <w:p w:rsidR="006B03B9" w:rsidRPr="006B03B9" w:rsidRDefault="006B03B9" w:rsidP="006B03B9">
                        <w:pPr>
                          <w:spacing w:after="0" w:line="240" w:lineRule="auto"/>
                          <w:jc w:val="center"/>
                          <w:rPr>
                            <w:rFonts w:ascii="Times New Roman" w:eastAsia="Times New Roman" w:hAnsi="Times New Roman" w:cs="Times New Roman"/>
                            <w:sz w:val="20"/>
                            <w:szCs w:val="20"/>
                          </w:rPr>
                        </w:pPr>
                      </w:p>
                    </w:tc>
                  </w:tr>
                </w:tbl>
                <w:p w:rsidR="006B03B9" w:rsidRPr="006B03B9" w:rsidRDefault="006B03B9" w:rsidP="006B03B9">
                  <w:pPr>
                    <w:spacing w:after="0" w:line="240" w:lineRule="auto"/>
                    <w:jc w:val="right"/>
                    <w:rPr>
                      <w:rFonts w:ascii="Times New Roman" w:eastAsia="Times New Roman" w:hAnsi="Times New Roman" w:cs="Times New Roman"/>
                      <w:sz w:val="20"/>
                      <w:szCs w:val="20"/>
                    </w:rPr>
                  </w:pPr>
                </w:p>
              </w:tc>
            </w:tr>
          </w:tbl>
          <w:p w:rsidR="006B03B9" w:rsidRPr="006B03B9" w:rsidRDefault="006B03B9" w:rsidP="006B03B9">
            <w:pPr>
              <w:spacing w:after="0" w:line="240" w:lineRule="auto"/>
              <w:rPr>
                <w:rFonts w:ascii="Times New Roman" w:eastAsia="Times New Roman" w:hAnsi="Times New Roman" w:cs="Times New Roman"/>
                <w:sz w:val="20"/>
                <w:szCs w:val="20"/>
              </w:rPr>
            </w:pPr>
          </w:p>
          <w:tbl>
            <w:tblPr>
              <w:tblW w:w="5000" w:type="pct"/>
              <w:tblCellSpacing w:w="15" w:type="dxa"/>
              <w:tblCellMar>
                <w:left w:w="0" w:type="dxa"/>
                <w:right w:w="0" w:type="dxa"/>
              </w:tblCellMar>
              <w:tblLook w:val="04A0"/>
            </w:tblPr>
            <w:tblGrid>
              <w:gridCol w:w="7982"/>
            </w:tblGrid>
            <w:tr w:rsidR="006B03B9" w:rsidRPr="006B03B9">
              <w:trPr>
                <w:tblCellSpacing w:w="15" w:type="dxa"/>
              </w:trPr>
              <w:tc>
                <w:tcPr>
                  <w:tcW w:w="0" w:type="auto"/>
                  <w:vAlign w:val="center"/>
                  <w:hideMark/>
                </w:tcPr>
                <w:p w:rsidR="006B03B9" w:rsidRPr="006B03B9" w:rsidRDefault="006B03B9" w:rsidP="006B03B9">
                  <w:pPr>
                    <w:spacing w:after="240" w:line="240" w:lineRule="auto"/>
                    <w:rPr>
                      <w:rFonts w:ascii="Times New Roman" w:eastAsia="Times New Roman" w:hAnsi="Times New Roman" w:cs="Times New Roman"/>
                      <w:sz w:val="20"/>
                      <w:szCs w:val="20"/>
                    </w:rPr>
                  </w:pPr>
                  <w:r w:rsidRPr="006B03B9">
                    <w:rPr>
                      <w:rFonts w:ascii="Times New Roman" w:eastAsia="Times New Roman" w:hAnsi="Times New Roman" w:cs="Times New Roman"/>
                      <w:sz w:val="20"/>
                      <w:szCs w:val="20"/>
                    </w:rPr>
                    <w:br/>
                  </w:r>
                  <w:r w:rsidRPr="006B03B9">
                    <w:rPr>
                      <w:rFonts w:ascii="Verdana" w:eastAsia="Times New Roman" w:hAnsi="Verdana" w:cs="Times New Roman"/>
                      <w:sz w:val="21"/>
                      <w:szCs w:val="21"/>
                    </w:rPr>
                    <w:t>The VisualStudio.Net environment provides us with the facility of creating windows installer (.MSI) files for deploying our web applications. This installer gives us more control over the installation process. This article explains the process of creating a web setup project using Visual Studio .Net and deploying it.</w:t>
                  </w:r>
                  <w:r w:rsidRPr="006B03B9">
                    <w:rPr>
                      <w:rFonts w:ascii="Times New Roman" w:eastAsia="Times New Roman" w:hAnsi="Times New Roman" w:cs="Times New Roman"/>
                      <w:sz w:val="20"/>
                      <w:szCs w:val="20"/>
                    </w:rPr>
                    <w:br/>
                  </w:r>
                  <w:r w:rsidRPr="006B03B9">
                    <w:rPr>
                      <w:rFonts w:ascii="Times New Roman" w:eastAsia="Times New Roman" w:hAnsi="Times New Roman" w:cs="Times New Roman"/>
                      <w:sz w:val="20"/>
                      <w:szCs w:val="20"/>
                    </w:rPr>
                    <w:br/>
                  </w:r>
                  <w:r w:rsidRPr="006B03B9">
                    <w:rPr>
                      <w:rFonts w:ascii="Verdana" w:eastAsia="Times New Roman" w:hAnsi="Verdana" w:cs="Times New Roman"/>
                      <w:sz w:val="21"/>
                      <w:szCs w:val="21"/>
                    </w:rPr>
                    <w:t>One of the advantages of ASP.Net is the ability to deploy an application using DOS</w:t>
                  </w:r>
                  <w:r w:rsidRPr="006B03B9">
                    <w:rPr>
                      <w:rFonts w:ascii="Verdana" w:eastAsia="Times New Roman" w:hAnsi="Verdana" w:cs="Times New Roman"/>
                      <w:sz w:val="21"/>
                    </w:rPr>
                    <w:t> </w:t>
                  </w:r>
                  <w:proofErr w:type="spellStart"/>
                  <w:r w:rsidRPr="006B03B9">
                    <w:rPr>
                      <w:rFonts w:ascii="Verdana" w:eastAsia="Times New Roman" w:hAnsi="Verdana" w:cs="Times New Roman"/>
                      <w:b/>
                      <w:bCs/>
                      <w:sz w:val="21"/>
                      <w:szCs w:val="21"/>
                    </w:rPr>
                    <w:t>XCopy</w:t>
                  </w:r>
                  <w:proofErr w:type="spellEnd"/>
                  <w:r w:rsidRPr="006B03B9">
                    <w:rPr>
                      <w:rFonts w:ascii="Verdana" w:eastAsia="Times New Roman" w:hAnsi="Verdana" w:cs="Times New Roman"/>
                      <w:sz w:val="21"/>
                    </w:rPr>
                    <w:t> </w:t>
                  </w:r>
                  <w:r w:rsidRPr="006B03B9">
                    <w:rPr>
                      <w:rFonts w:ascii="Verdana" w:eastAsia="Times New Roman" w:hAnsi="Verdana" w:cs="Times New Roman"/>
                      <w:sz w:val="21"/>
                      <w:szCs w:val="21"/>
                    </w:rPr>
                    <w:t xml:space="preserve">command. Even though the </w:t>
                  </w:r>
                  <w:proofErr w:type="spellStart"/>
                  <w:r w:rsidRPr="006B03B9">
                    <w:rPr>
                      <w:rFonts w:ascii="Verdana" w:eastAsia="Times New Roman" w:hAnsi="Verdana" w:cs="Times New Roman"/>
                      <w:sz w:val="21"/>
                      <w:szCs w:val="21"/>
                    </w:rPr>
                    <w:t>XCopy</w:t>
                  </w:r>
                  <w:proofErr w:type="spellEnd"/>
                  <w:r w:rsidRPr="006B03B9">
                    <w:rPr>
                      <w:rFonts w:ascii="Verdana" w:eastAsia="Times New Roman" w:hAnsi="Verdana" w:cs="Times New Roman"/>
                      <w:sz w:val="21"/>
                      <w:szCs w:val="21"/>
                    </w:rPr>
                    <w:t xml:space="preserve"> command is very simple to use, creating a windows installer file is preferred because it has the following advantages</w:t>
                  </w:r>
                </w:p>
                <w:p w:rsidR="006B03B9" w:rsidRPr="006B03B9" w:rsidRDefault="006B03B9" w:rsidP="006B03B9">
                  <w:pPr>
                    <w:numPr>
                      <w:ilvl w:val="0"/>
                      <w:numId w:val="1"/>
                    </w:numPr>
                    <w:spacing w:after="0" w:line="240" w:lineRule="auto"/>
                    <w:rPr>
                      <w:rFonts w:ascii="Times New Roman" w:eastAsia="Times New Roman" w:hAnsi="Times New Roman" w:cs="Times New Roman"/>
                      <w:sz w:val="20"/>
                      <w:szCs w:val="20"/>
                    </w:rPr>
                  </w:pPr>
                  <w:r w:rsidRPr="006B03B9">
                    <w:rPr>
                      <w:rFonts w:ascii="Verdana" w:eastAsia="Times New Roman" w:hAnsi="Verdana" w:cs="Times New Roman"/>
                      <w:sz w:val="21"/>
                      <w:szCs w:val="21"/>
                    </w:rPr>
                    <w:t>Automatically creates virtual directories and configures required IIS settings.</w:t>
                  </w:r>
                </w:p>
                <w:p w:rsidR="006B03B9" w:rsidRPr="006B03B9" w:rsidRDefault="006B03B9" w:rsidP="006B03B9">
                  <w:pPr>
                    <w:numPr>
                      <w:ilvl w:val="0"/>
                      <w:numId w:val="1"/>
                    </w:numPr>
                    <w:spacing w:after="0" w:line="240" w:lineRule="auto"/>
                    <w:rPr>
                      <w:rFonts w:ascii="Times New Roman" w:eastAsia="Times New Roman" w:hAnsi="Times New Roman" w:cs="Times New Roman"/>
                      <w:sz w:val="20"/>
                      <w:szCs w:val="20"/>
                    </w:rPr>
                  </w:pPr>
                  <w:r w:rsidRPr="006B03B9">
                    <w:rPr>
                      <w:rFonts w:ascii="Verdana" w:eastAsia="Times New Roman" w:hAnsi="Verdana" w:cs="Times New Roman"/>
                      <w:sz w:val="21"/>
                      <w:szCs w:val="21"/>
                    </w:rPr>
                    <w:t>If the installation fails everything will be rolled back and the system will return to the state before installation began.</w:t>
                  </w:r>
                </w:p>
                <w:p w:rsidR="006B03B9" w:rsidRPr="006B03B9" w:rsidRDefault="006B03B9" w:rsidP="006B03B9">
                  <w:pPr>
                    <w:numPr>
                      <w:ilvl w:val="0"/>
                      <w:numId w:val="1"/>
                    </w:numPr>
                    <w:spacing w:after="0" w:line="240" w:lineRule="auto"/>
                    <w:rPr>
                      <w:rFonts w:ascii="Times New Roman" w:eastAsia="Times New Roman" w:hAnsi="Times New Roman" w:cs="Times New Roman"/>
                      <w:sz w:val="20"/>
                      <w:szCs w:val="20"/>
                    </w:rPr>
                  </w:pPr>
                  <w:r w:rsidRPr="006B03B9">
                    <w:rPr>
                      <w:rFonts w:ascii="Verdana" w:eastAsia="Times New Roman" w:hAnsi="Verdana" w:cs="Times New Roman"/>
                      <w:sz w:val="21"/>
                      <w:szCs w:val="21"/>
                    </w:rPr>
                    <w:t>Reinstallation process is easier when any of the installed files get corrupted or deleted</w:t>
                  </w:r>
                </w:p>
                <w:p w:rsidR="006B03B9" w:rsidRPr="006B03B9" w:rsidRDefault="006B03B9" w:rsidP="006B03B9">
                  <w:pPr>
                    <w:numPr>
                      <w:ilvl w:val="0"/>
                      <w:numId w:val="1"/>
                    </w:numPr>
                    <w:spacing w:after="0" w:line="240" w:lineRule="auto"/>
                    <w:rPr>
                      <w:rFonts w:ascii="Times New Roman" w:eastAsia="Times New Roman" w:hAnsi="Times New Roman" w:cs="Times New Roman"/>
                      <w:sz w:val="20"/>
                      <w:szCs w:val="20"/>
                    </w:rPr>
                  </w:pPr>
                  <w:r w:rsidRPr="006B03B9">
                    <w:rPr>
                      <w:rFonts w:ascii="Verdana" w:eastAsia="Times New Roman" w:hAnsi="Verdana" w:cs="Times New Roman"/>
                      <w:sz w:val="21"/>
                      <w:szCs w:val="21"/>
                    </w:rPr>
                    <w:t>The installed application can be easily uninstalled completely.</w:t>
                  </w:r>
                </w:p>
                <w:p w:rsidR="006B03B9" w:rsidRPr="006B03B9" w:rsidRDefault="006B03B9" w:rsidP="006B03B9">
                  <w:pPr>
                    <w:spacing w:after="240" w:line="240" w:lineRule="auto"/>
                    <w:rPr>
                      <w:rFonts w:ascii="Times New Roman" w:eastAsia="Times New Roman" w:hAnsi="Times New Roman" w:cs="Times New Roman"/>
                      <w:sz w:val="20"/>
                      <w:szCs w:val="20"/>
                    </w:rPr>
                  </w:pPr>
                  <w:r w:rsidRPr="006B03B9">
                    <w:rPr>
                      <w:rFonts w:ascii="Times New Roman" w:eastAsia="Times New Roman" w:hAnsi="Times New Roman" w:cs="Times New Roman"/>
                      <w:sz w:val="20"/>
                      <w:szCs w:val="20"/>
                    </w:rPr>
                    <w:br/>
                  </w:r>
                  <w:r w:rsidRPr="006B03B9">
                    <w:rPr>
                      <w:rFonts w:ascii="Verdana" w:eastAsia="Times New Roman" w:hAnsi="Verdana" w:cs="Times New Roman"/>
                      <w:sz w:val="21"/>
                      <w:szCs w:val="21"/>
                    </w:rPr>
                    <w:t>Now we will see how to create a simple Web application using</w:t>
                  </w:r>
                  <w:r w:rsidRPr="006B03B9">
                    <w:rPr>
                      <w:rFonts w:ascii="Verdana" w:eastAsia="Times New Roman" w:hAnsi="Verdana" w:cs="Times New Roman"/>
                      <w:sz w:val="21"/>
                    </w:rPr>
                    <w:t> </w:t>
                  </w:r>
                  <w:hyperlink r:id="rId5" w:history="1">
                    <w:r w:rsidRPr="006B03B9">
                      <w:rPr>
                        <w:rFonts w:ascii="Verdana" w:eastAsia="Times New Roman" w:hAnsi="Verdana" w:cs="Times New Roman"/>
                        <w:color w:val="0000FF"/>
                        <w:sz w:val="21"/>
                        <w:u w:val="single"/>
                      </w:rPr>
                      <w:t>C#</w:t>
                    </w:r>
                  </w:hyperlink>
                  <w:r w:rsidRPr="006B03B9">
                    <w:rPr>
                      <w:rFonts w:ascii="Verdana" w:eastAsia="Times New Roman" w:hAnsi="Verdana" w:cs="Times New Roman"/>
                      <w:sz w:val="21"/>
                    </w:rPr>
                    <w:t> </w:t>
                  </w:r>
                  <w:r w:rsidRPr="006B03B9">
                    <w:rPr>
                      <w:rFonts w:ascii="Verdana" w:eastAsia="Times New Roman" w:hAnsi="Verdana" w:cs="Times New Roman"/>
                      <w:sz w:val="21"/>
                      <w:szCs w:val="21"/>
                    </w:rPr>
                    <w:t>and create installer for deploying the application.</w:t>
                  </w:r>
                  <w:r w:rsidRPr="006B03B9">
                    <w:rPr>
                      <w:rFonts w:ascii="Times New Roman" w:eastAsia="Times New Roman" w:hAnsi="Times New Roman" w:cs="Times New Roman"/>
                      <w:sz w:val="20"/>
                      <w:szCs w:val="20"/>
                    </w:rPr>
                    <w:br/>
                  </w:r>
                  <w:r w:rsidRPr="006B03B9">
                    <w:rPr>
                      <w:rFonts w:ascii="Times New Roman" w:eastAsia="Times New Roman" w:hAnsi="Times New Roman" w:cs="Times New Roman"/>
                      <w:sz w:val="20"/>
                      <w:szCs w:val="20"/>
                    </w:rPr>
                    <w:br/>
                  </w:r>
                  <w:r w:rsidRPr="006B03B9">
                    <w:rPr>
                      <w:rFonts w:ascii="Verdana" w:eastAsia="Times New Roman" w:hAnsi="Verdana" w:cs="Times New Roman"/>
                      <w:sz w:val="21"/>
                      <w:szCs w:val="21"/>
                    </w:rPr>
                    <w:t xml:space="preserve">The </w:t>
                  </w:r>
                  <w:proofErr w:type="spellStart"/>
                  <w:r w:rsidRPr="006B03B9">
                    <w:rPr>
                      <w:rFonts w:ascii="Verdana" w:eastAsia="Times New Roman" w:hAnsi="Verdana" w:cs="Times New Roman"/>
                      <w:sz w:val="21"/>
                      <w:szCs w:val="21"/>
                    </w:rPr>
                    <w:t>fist</w:t>
                  </w:r>
                  <w:proofErr w:type="spellEnd"/>
                  <w:r w:rsidRPr="006B03B9">
                    <w:rPr>
                      <w:rFonts w:ascii="Verdana" w:eastAsia="Times New Roman" w:hAnsi="Verdana" w:cs="Times New Roman"/>
                      <w:sz w:val="21"/>
                      <w:szCs w:val="21"/>
                    </w:rPr>
                    <w:t xml:space="preserve"> step is to create the web application with as many web forms, images, html files etc as we want. For example we create a web application named </w:t>
                  </w:r>
                  <w:proofErr w:type="spellStart"/>
                  <w:r w:rsidRPr="006B03B9">
                    <w:rPr>
                      <w:rFonts w:ascii="Verdana" w:eastAsia="Times New Roman" w:hAnsi="Verdana" w:cs="Times New Roman"/>
                      <w:sz w:val="21"/>
                      <w:szCs w:val="21"/>
                    </w:rPr>
                    <w:t>MyWebApp</w:t>
                  </w:r>
                  <w:proofErr w:type="spellEnd"/>
                  <w:r w:rsidRPr="006B03B9">
                    <w:rPr>
                      <w:rFonts w:ascii="Verdana" w:eastAsia="Times New Roman" w:hAnsi="Verdana" w:cs="Times New Roman"/>
                      <w:sz w:val="21"/>
                      <w:szCs w:val="21"/>
                    </w:rPr>
                    <w:t>. The next step is to create the web setup project for our web application. Following is the sequence of actions that has to be performed for creating the Web setup project and deploying it on the development computer or on other computers.</w:t>
                  </w:r>
                </w:p>
                <w:p w:rsidR="006B03B9" w:rsidRPr="006B03B9" w:rsidRDefault="006B03B9" w:rsidP="006B03B9">
                  <w:pPr>
                    <w:numPr>
                      <w:ilvl w:val="0"/>
                      <w:numId w:val="2"/>
                    </w:numPr>
                    <w:spacing w:after="0" w:line="240" w:lineRule="auto"/>
                    <w:rPr>
                      <w:rFonts w:ascii="Times New Roman" w:eastAsia="Times New Roman" w:hAnsi="Times New Roman" w:cs="Times New Roman"/>
                      <w:sz w:val="20"/>
                      <w:szCs w:val="20"/>
                    </w:rPr>
                  </w:pPr>
                  <w:r w:rsidRPr="006B03B9">
                    <w:rPr>
                      <w:rFonts w:ascii="Verdana" w:eastAsia="Times New Roman" w:hAnsi="Verdana" w:cs="Times New Roman"/>
                      <w:sz w:val="21"/>
                      <w:szCs w:val="21"/>
                    </w:rPr>
                    <w:t>On the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File</w:t>
                  </w:r>
                  <w:r w:rsidRPr="006B03B9">
                    <w:rPr>
                      <w:rFonts w:ascii="Verdana" w:eastAsia="Times New Roman" w:hAnsi="Verdana" w:cs="Times New Roman"/>
                      <w:sz w:val="21"/>
                    </w:rPr>
                    <w:t> </w:t>
                  </w:r>
                  <w:r w:rsidRPr="006B03B9">
                    <w:rPr>
                      <w:rFonts w:ascii="Verdana" w:eastAsia="Times New Roman" w:hAnsi="Verdana" w:cs="Times New Roman"/>
                      <w:sz w:val="21"/>
                      <w:szCs w:val="21"/>
                    </w:rPr>
                    <w:t>menu, click</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Add Project</w:t>
                  </w:r>
                  <w:r w:rsidRPr="006B03B9">
                    <w:rPr>
                      <w:rFonts w:ascii="Verdana" w:eastAsia="Times New Roman" w:hAnsi="Verdana" w:cs="Times New Roman"/>
                      <w:sz w:val="21"/>
                      <w:szCs w:val="21"/>
                    </w:rPr>
                    <w:t>, and then choose</w:t>
                  </w:r>
                  <w:r w:rsidRPr="006B03B9">
                    <w:rPr>
                      <w:rFonts w:ascii="Verdana" w:eastAsia="Times New Roman" w:hAnsi="Verdana" w:cs="Times New Roman"/>
                      <w:b/>
                      <w:bCs/>
                      <w:sz w:val="21"/>
                    </w:rPr>
                    <w:t> </w:t>
                  </w:r>
                  <w:r w:rsidRPr="006B03B9">
                    <w:rPr>
                      <w:rFonts w:ascii="Verdana" w:eastAsia="Times New Roman" w:hAnsi="Verdana" w:cs="Times New Roman"/>
                      <w:b/>
                      <w:bCs/>
                      <w:sz w:val="21"/>
                      <w:szCs w:val="21"/>
                    </w:rPr>
                    <w:t>New Project</w:t>
                  </w:r>
                  <w:r w:rsidRPr="006B03B9">
                    <w:rPr>
                      <w:rFonts w:ascii="Verdana" w:eastAsia="Times New Roman" w:hAnsi="Verdana" w:cs="Times New Roman"/>
                      <w:sz w:val="21"/>
                      <w:szCs w:val="21"/>
                    </w:rPr>
                    <w:t>.</w:t>
                  </w:r>
                </w:p>
                <w:p w:rsidR="006B03B9" w:rsidRPr="006B03B9" w:rsidRDefault="006B03B9" w:rsidP="006B03B9">
                  <w:pPr>
                    <w:numPr>
                      <w:ilvl w:val="0"/>
                      <w:numId w:val="2"/>
                    </w:numPr>
                    <w:spacing w:after="0" w:line="240" w:lineRule="auto"/>
                    <w:rPr>
                      <w:rFonts w:ascii="Times New Roman" w:eastAsia="Times New Roman" w:hAnsi="Times New Roman" w:cs="Times New Roman"/>
                      <w:sz w:val="20"/>
                      <w:szCs w:val="20"/>
                    </w:rPr>
                  </w:pPr>
                  <w:r w:rsidRPr="006B03B9">
                    <w:rPr>
                      <w:rFonts w:ascii="Verdana" w:eastAsia="Times New Roman" w:hAnsi="Verdana" w:cs="Times New Roman"/>
                      <w:sz w:val="21"/>
                      <w:szCs w:val="21"/>
                    </w:rPr>
                    <w:t>In the</w:t>
                  </w:r>
                  <w:r w:rsidRPr="006B03B9">
                    <w:rPr>
                      <w:rFonts w:ascii="Verdana" w:eastAsia="Times New Roman" w:hAnsi="Verdana" w:cs="Times New Roman"/>
                      <w:sz w:val="21"/>
                    </w:rPr>
                    <w:t> </w:t>
                  </w:r>
                  <w:proofErr w:type="spellStart"/>
                  <w:r w:rsidRPr="006B03B9">
                    <w:rPr>
                      <w:rFonts w:ascii="Verdana" w:eastAsia="Times New Roman" w:hAnsi="Verdana" w:cs="Times New Roman"/>
                      <w:b/>
                      <w:bCs/>
                      <w:sz w:val="21"/>
                      <w:szCs w:val="21"/>
                    </w:rPr>
                    <w:t>AddNew</w:t>
                  </w:r>
                  <w:proofErr w:type="spellEnd"/>
                  <w:r w:rsidRPr="006B03B9">
                    <w:rPr>
                      <w:rFonts w:ascii="Verdana" w:eastAsia="Times New Roman" w:hAnsi="Verdana" w:cs="Times New Roman"/>
                      <w:b/>
                      <w:bCs/>
                      <w:sz w:val="21"/>
                      <w:szCs w:val="21"/>
                    </w:rPr>
                    <w:t xml:space="preserve"> Project</w:t>
                  </w:r>
                  <w:r w:rsidRPr="006B03B9">
                    <w:rPr>
                      <w:rFonts w:ascii="Verdana" w:eastAsia="Times New Roman" w:hAnsi="Verdana" w:cs="Times New Roman"/>
                      <w:sz w:val="21"/>
                    </w:rPr>
                    <w:t> </w:t>
                  </w:r>
                  <w:r w:rsidRPr="006B03B9">
                    <w:rPr>
                      <w:rFonts w:ascii="Verdana" w:eastAsia="Times New Roman" w:hAnsi="Verdana" w:cs="Times New Roman"/>
                      <w:sz w:val="21"/>
                      <w:szCs w:val="21"/>
                    </w:rPr>
                    <w:t>dialog window that opens, select</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Setup and Deployment Projects</w:t>
                  </w:r>
                  <w:r w:rsidRPr="006B03B9">
                    <w:rPr>
                      <w:rFonts w:ascii="Verdana" w:eastAsia="Times New Roman" w:hAnsi="Verdana" w:cs="Times New Roman"/>
                      <w:sz w:val="21"/>
                    </w:rPr>
                    <w:t> </w:t>
                  </w:r>
                  <w:r w:rsidRPr="006B03B9">
                    <w:rPr>
                      <w:rFonts w:ascii="Verdana" w:eastAsia="Times New Roman" w:hAnsi="Verdana" w:cs="Times New Roman"/>
                      <w:sz w:val="21"/>
                      <w:szCs w:val="21"/>
                    </w:rPr>
                    <w:t>in the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Project Types</w:t>
                  </w:r>
                  <w:r w:rsidRPr="006B03B9">
                    <w:rPr>
                      <w:rFonts w:ascii="Verdana" w:eastAsia="Times New Roman" w:hAnsi="Verdana" w:cs="Times New Roman"/>
                      <w:b/>
                      <w:bCs/>
                      <w:sz w:val="21"/>
                    </w:rPr>
                    <w:t> </w:t>
                  </w:r>
                  <w:r w:rsidRPr="006B03B9">
                    <w:rPr>
                      <w:rFonts w:ascii="Verdana" w:eastAsia="Times New Roman" w:hAnsi="Verdana" w:cs="Times New Roman"/>
                      <w:sz w:val="21"/>
                      <w:szCs w:val="21"/>
                    </w:rPr>
                    <w:t>pane, and then choose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Web Setup Project</w:t>
                  </w:r>
                  <w:r w:rsidRPr="006B03B9">
                    <w:rPr>
                      <w:rFonts w:ascii="Verdana" w:eastAsia="Times New Roman" w:hAnsi="Verdana" w:cs="Times New Roman"/>
                      <w:sz w:val="21"/>
                    </w:rPr>
                    <w:t> </w:t>
                  </w:r>
                  <w:r w:rsidRPr="006B03B9">
                    <w:rPr>
                      <w:rFonts w:ascii="Verdana" w:eastAsia="Times New Roman" w:hAnsi="Verdana" w:cs="Times New Roman"/>
                      <w:sz w:val="21"/>
                      <w:szCs w:val="21"/>
                    </w:rPr>
                    <w:t>in the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Templates</w:t>
                  </w:r>
                  <w:r w:rsidRPr="006B03B9">
                    <w:rPr>
                      <w:rFonts w:ascii="Verdana" w:eastAsia="Times New Roman" w:hAnsi="Verdana" w:cs="Times New Roman"/>
                      <w:sz w:val="21"/>
                    </w:rPr>
                    <w:t> </w:t>
                  </w:r>
                  <w:r w:rsidRPr="006B03B9">
                    <w:rPr>
                      <w:rFonts w:ascii="Verdana" w:eastAsia="Times New Roman" w:hAnsi="Verdana" w:cs="Times New Roman"/>
                      <w:sz w:val="21"/>
                      <w:szCs w:val="21"/>
                    </w:rPr>
                    <w:t>pane. In the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Name</w:t>
                  </w:r>
                  <w:r w:rsidRPr="006B03B9">
                    <w:rPr>
                      <w:rFonts w:ascii="Verdana" w:eastAsia="Times New Roman" w:hAnsi="Verdana" w:cs="Times New Roman"/>
                      <w:sz w:val="21"/>
                    </w:rPr>
                    <w:t> </w:t>
                  </w:r>
                  <w:r w:rsidRPr="006B03B9">
                    <w:rPr>
                      <w:rFonts w:ascii="Verdana" w:eastAsia="Times New Roman" w:hAnsi="Verdana" w:cs="Times New Roman"/>
                      <w:sz w:val="21"/>
                      <w:szCs w:val="21"/>
                    </w:rPr>
                    <w:t xml:space="preserve">text box, type the name of the setup project for example </w:t>
                  </w:r>
                  <w:proofErr w:type="spellStart"/>
                  <w:r w:rsidRPr="006B03B9">
                    <w:rPr>
                      <w:rFonts w:ascii="Verdana" w:eastAsia="Times New Roman" w:hAnsi="Verdana" w:cs="Times New Roman"/>
                      <w:sz w:val="21"/>
                      <w:szCs w:val="21"/>
                    </w:rPr>
                    <w:t>MyWebSetup</w:t>
                  </w:r>
                  <w:proofErr w:type="spellEnd"/>
                  <w:r w:rsidRPr="006B03B9">
                    <w:rPr>
                      <w:rFonts w:ascii="Verdana" w:eastAsia="Times New Roman" w:hAnsi="Verdana" w:cs="Times New Roman"/>
                      <w:sz w:val="21"/>
                      <w:szCs w:val="21"/>
                    </w:rPr>
                    <w:t xml:space="preserve"> and click Ok. This is shown in figure below</w:t>
                  </w:r>
                </w:p>
                <w:p w:rsidR="006B03B9" w:rsidRPr="006B03B9" w:rsidRDefault="006B03B9" w:rsidP="006B03B9">
                  <w:pPr>
                    <w:spacing w:after="0" w:line="240" w:lineRule="auto"/>
                    <w:rPr>
                      <w:rFonts w:ascii="Times New Roman" w:eastAsia="Times New Roman" w:hAnsi="Times New Roman" w:cs="Times New Roman"/>
                      <w:sz w:val="20"/>
                      <w:szCs w:val="20"/>
                    </w:rPr>
                  </w:pPr>
                </w:p>
                <w:p w:rsidR="006B03B9" w:rsidRPr="006B03B9" w:rsidRDefault="006B03B9" w:rsidP="006B03B9">
                  <w:pPr>
                    <w:spacing w:after="0" w:line="240" w:lineRule="auto"/>
                    <w:rPr>
                      <w:rFonts w:ascii="Times New Roman" w:eastAsia="Times New Roman" w:hAnsi="Times New Roman" w:cs="Times New Roman"/>
                      <w:sz w:val="20"/>
                      <w:szCs w:val="20"/>
                    </w:rPr>
                  </w:pPr>
                  <w:r>
                    <w:rPr>
                      <w:rFonts w:ascii="Verdana" w:eastAsia="Times New Roman" w:hAnsi="Verdana" w:cs="Times New Roman"/>
                      <w:noProof/>
                      <w:sz w:val="21"/>
                      <w:szCs w:val="21"/>
                    </w:rPr>
                    <w:lastRenderedPageBreak/>
                    <w:drawing>
                      <wp:inline distT="0" distB="0" distL="0" distR="0">
                        <wp:extent cx="5011420" cy="3432175"/>
                        <wp:effectExtent l="19050" t="0" r="0" b="0"/>
                        <wp:docPr id="5" name="Picture 5" descr="http://www.dotnetforce.com/images/WebDeployment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otnetforce.com/images/WebDeployment00.png"/>
                                <pic:cNvPicPr>
                                  <a:picLocks noChangeAspect="1" noChangeArrowheads="1"/>
                                </pic:cNvPicPr>
                              </pic:nvPicPr>
                              <pic:blipFill>
                                <a:blip r:embed="rId6"/>
                                <a:srcRect/>
                                <a:stretch>
                                  <a:fillRect/>
                                </a:stretch>
                              </pic:blipFill>
                              <pic:spPr bwMode="auto">
                                <a:xfrm>
                                  <a:off x="0" y="0"/>
                                  <a:ext cx="5011420" cy="3432175"/>
                                </a:xfrm>
                                <a:prstGeom prst="rect">
                                  <a:avLst/>
                                </a:prstGeom>
                                <a:noFill/>
                                <a:ln w="9525">
                                  <a:noFill/>
                                  <a:miter lim="800000"/>
                                  <a:headEnd/>
                                  <a:tailEnd/>
                                </a:ln>
                              </pic:spPr>
                            </pic:pic>
                          </a:graphicData>
                        </a:graphic>
                      </wp:inline>
                    </w:drawing>
                  </w:r>
                </w:p>
                <w:p w:rsidR="006B03B9" w:rsidRPr="006B03B9" w:rsidRDefault="006B03B9" w:rsidP="006B03B9">
                  <w:pPr>
                    <w:spacing w:after="0" w:line="240" w:lineRule="auto"/>
                    <w:rPr>
                      <w:rFonts w:ascii="Times New Roman" w:eastAsia="Times New Roman" w:hAnsi="Times New Roman" w:cs="Times New Roman"/>
                      <w:sz w:val="20"/>
                      <w:szCs w:val="20"/>
                    </w:rPr>
                  </w:pPr>
                </w:p>
                <w:p w:rsidR="006B03B9" w:rsidRPr="006B03B9" w:rsidRDefault="006B03B9" w:rsidP="006B03B9">
                  <w:pPr>
                    <w:numPr>
                      <w:ilvl w:val="0"/>
                      <w:numId w:val="3"/>
                    </w:numPr>
                    <w:spacing w:after="0" w:line="240" w:lineRule="auto"/>
                    <w:rPr>
                      <w:rFonts w:ascii="Times New Roman" w:eastAsia="Times New Roman" w:hAnsi="Times New Roman" w:cs="Times New Roman"/>
                      <w:sz w:val="20"/>
                      <w:szCs w:val="20"/>
                    </w:rPr>
                  </w:pPr>
                  <w:proofErr w:type="spellStart"/>
                  <w:r w:rsidRPr="006B03B9">
                    <w:rPr>
                      <w:rFonts w:ascii="Verdana" w:eastAsia="Times New Roman" w:hAnsi="Verdana" w:cs="Times New Roman"/>
                      <w:sz w:val="21"/>
                      <w:szCs w:val="21"/>
                    </w:rPr>
                    <w:t>MyWebSetup</w:t>
                  </w:r>
                  <w:proofErr w:type="spellEnd"/>
                  <w:r w:rsidRPr="006B03B9">
                    <w:rPr>
                      <w:rFonts w:ascii="Verdana" w:eastAsia="Times New Roman" w:hAnsi="Verdana" w:cs="Times New Roman"/>
                      <w:sz w:val="21"/>
                      <w:szCs w:val="21"/>
                    </w:rPr>
                    <w:t xml:space="preserve"> project will be added to the solution and</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File System Editor Window</w:t>
                  </w:r>
                  <w:r w:rsidRPr="006B03B9">
                    <w:rPr>
                      <w:rFonts w:ascii="Verdana" w:eastAsia="Times New Roman" w:hAnsi="Verdana" w:cs="Times New Roman"/>
                      <w:b/>
                      <w:bCs/>
                      <w:sz w:val="21"/>
                    </w:rPr>
                    <w:t> </w:t>
                  </w:r>
                  <w:r w:rsidRPr="006B03B9">
                    <w:rPr>
                      <w:rFonts w:ascii="Verdana" w:eastAsia="Times New Roman" w:hAnsi="Verdana" w:cs="Times New Roman"/>
                      <w:sz w:val="21"/>
                      <w:szCs w:val="21"/>
                    </w:rPr>
                    <w:t>appears. By default a folder by name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Web Application Folder</w:t>
                  </w:r>
                  <w:r w:rsidRPr="006B03B9">
                    <w:rPr>
                      <w:rFonts w:ascii="Verdana" w:eastAsia="Times New Roman" w:hAnsi="Verdana" w:cs="Times New Roman"/>
                      <w:sz w:val="21"/>
                    </w:rPr>
                    <w:t> </w:t>
                  </w:r>
                  <w:r w:rsidRPr="006B03B9">
                    <w:rPr>
                      <w:rFonts w:ascii="Verdana" w:eastAsia="Times New Roman" w:hAnsi="Verdana" w:cs="Times New Roman"/>
                      <w:sz w:val="21"/>
                      <w:szCs w:val="21"/>
                    </w:rPr>
                    <w:t>will appear on the left pane.</w:t>
                  </w:r>
                </w:p>
                <w:p w:rsidR="006B03B9" w:rsidRPr="006B03B9" w:rsidRDefault="006B03B9" w:rsidP="006B03B9">
                  <w:pPr>
                    <w:numPr>
                      <w:ilvl w:val="0"/>
                      <w:numId w:val="3"/>
                    </w:numPr>
                    <w:spacing w:after="0" w:line="240" w:lineRule="auto"/>
                    <w:rPr>
                      <w:rFonts w:ascii="Times New Roman" w:eastAsia="Times New Roman" w:hAnsi="Times New Roman" w:cs="Times New Roman"/>
                      <w:sz w:val="20"/>
                      <w:szCs w:val="20"/>
                    </w:rPr>
                  </w:pPr>
                  <w:r w:rsidRPr="006B03B9">
                    <w:rPr>
                      <w:rFonts w:ascii="Verdana" w:eastAsia="Times New Roman" w:hAnsi="Verdana" w:cs="Times New Roman"/>
                      <w:sz w:val="21"/>
                      <w:szCs w:val="21"/>
                    </w:rPr>
                    <w:t>Right click on the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Web Application Folder</w:t>
                  </w:r>
                  <w:r w:rsidRPr="006B03B9">
                    <w:rPr>
                      <w:rFonts w:ascii="Verdana" w:eastAsia="Times New Roman" w:hAnsi="Verdana" w:cs="Times New Roman"/>
                      <w:sz w:val="21"/>
                      <w:szCs w:val="21"/>
                    </w:rPr>
                    <w:t>, select</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Add</w:t>
                  </w:r>
                  <w:r w:rsidRPr="006B03B9">
                    <w:rPr>
                      <w:rFonts w:ascii="Verdana" w:eastAsia="Times New Roman" w:hAnsi="Verdana" w:cs="Times New Roman"/>
                      <w:sz w:val="21"/>
                    </w:rPr>
                    <w:t> </w:t>
                  </w:r>
                  <w:r w:rsidRPr="006B03B9">
                    <w:rPr>
                      <w:rFonts w:ascii="Verdana" w:eastAsia="Times New Roman" w:hAnsi="Verdana" w:cs="Times New Roman"/>
                      <w:sz w:val="21"/>
                      <w:szCs w:val="21"/>
                    </w:rPr>
                    <w:t>and then from the sub menu that appears select</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Project Output.</w:t>
                  </w:r>
                  <w:r w:rsidRPr="006B03B9">
                    <w:rPr>
                      <w:rFonts w:ascii="Verdana" w:eastAsia="Times New Roman" w:hAnsi="Verdana" w:cs="Times New Roman"/>
                      <w:sz w:val="21"/>
                    </w:rPr>
                    <w:t> </w:t>
                  </w:r>
                  <w:r w:rsidRPr="006B03B9">
                    <w:rPr>
                      <w:rFonts w:ascii="Verdana" w:eastAsia="Times New Roman" w:hAnsi="Verdana" w:cs="Times New Roman"/>
                      <w:sz w:val="21"/>
                      <w:szCs w:val="21"/>
                    </w:rPr>
                    <w:t>This will open the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Add Project Output Group</w:t>
                  </w:r>
                  <w:r w:rsidRPr="006B03B9">
                    <w:rPr>
                      <w:rFonts w:ascii="Verdana" w:eastAsia="Times New Roman" w:hAnsi="Verdana" w:cs="Times New Roman"/>
                      <w:sz w:val="21"/>
                    </w:rPr>
                    <w:t> </w:t>
                  </w:r>
                  <w:r w:rsidRPr="006B03B9">
                    <w:rPr>
                      <w:rFonts w:ascii="Verdana" w:eastAsia="Times New Roman" w:hAnsi="Verdana" w:cs="Times New Roman"/>
                      <w:sz w:val="21"/>
                      <w:szCs w:val="21"/>
                    </w:rPr>
                    <w:t>dialog window as shown in figure below</w:t>
                  </w:r>
                </w:p>
                <w:p w:rsidR="006B03B9" w:rsidRPr="006B03B9" w:rsidRDefault="006B03B9" w:rsidP="006B03B9">
                  <w:pPr>
                    <w:spacing w:after="240" w:line="240" w:lineRule="auto"/>
                    <w:rPr>
                      <w:rFonts w:ascii="Times New Roman" w:eastAsia="Times New Roman" w:hAnsi="Times New Roman" w:cs="Times New Roman"/>
                      <w:sz w:val="20"/>
                      <w:szCs w:val="20"/>
                    </w:rPr>
                  </w:pPr>
                  <w:r w:rsidRPr="006B03B9">
                    <w:rPr>
                      <w:rFonts w:ascii="Times New Roman" w:eastAsia="Times New Roman" w:hAnsi="Times New Roman" w:cs="Times New Roman"/>
                      <w:sz w:val="20"/>
                      <w:szCs w:val="20"/>
                    </w:rPr>
                    <w:br/>
                  </w:r>
                  <w:r>
                    <w:rPr>
                      <w:rFonts w:ascii="Verdana" w:eastAsia="Times New Roman" w:hAnsi="Verdana" w:cs="Times New Roman"/>
                      <w:noProof/>
                      <w:sz w:val="21"/>
                      <w:szCs w:val="21"/>
                    </w:rPr>
                    <w:lastRenderedPageBreak/>
                    <w:drawing>
                      <wp:inline distT="0" distB="0" distL="0" distR="0">
                        <wp:extent cx="3099435" cy="3681095"/>
                        <wp:effectExtent l="19050" t="0" r="5715" b="0"/>
                        <wp:docPr id="6" name="Picture 6" descr="http://www.dotnetforce.com/images/WebDeployment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netforce.com/images/WebDeployment01.png"/>
                                <pic:cNvPicPr>
                                  <a:picLocks noChangeAspect="1" noChangeArrowheads="1"/>
                                </pic:cNvPicPr>
                              </pic:nvPicPr>
                              <pic:blipFill>
                                <a:blip r:embed="rId7"/>
                                <a:srcRect/>
                                <a:stretch>
                                  <a:fillRect/>
                                </a:stretch>
                              </pic:blipFill>
                              <pic:spPr bwMode="auto">
                                <a:xfrm>
                                  <a:off x="0" y="0"/>
                                  <a:ext cx="3099435" cy="3681095"/>
                                </a:xfrm>
                                <a:prstGeom prst="rect">
                                  <a:avLst/>
                                </a:prstGeom>
                                <a:noFill/>
                                <a:ln w="9525">
                                  <a:noFill/>
                                  <a:miter lim="800000"/>
                                  <a:headEnd/>
                                  <a:tailEnd/>
                                </a:ln>
                              </pic:spPr>
                            </pic:pic>
                          </a:graphicData>
                        </a:graphic>
                      </wp:inline>
                    </w:drawing>
                  </w:r>
                </w:p>
                <w:p w:rsidR="006B03B9" w:rsidRPr="006B03B9" w:rsidRDefault="006B03B9" w:rsidP="006B03B9">
                  <w:pPr>
                    <w:numPr>
                      <w:ilvl w:val="0"/>
                      <w:numId w:val="4"/>
                    </w:numPr>
                    <w:spacing w:after="0" w:line="240" w:lineRule="auto"/>
                    <w:rPr>
                      <w:rFonts w:ascii="Times New Roman" w:eastAsia="Times New Roman" w:hAnsi="Times New Roman" w:cs="Times New Roman"/>
                      <w:sz w:val="20"/>
                      <w:szCs w:val="20"/>
                    </w:rPr>
                  </w:pPr>
                  <w:r w:rsidRPr="006B03B9">
                    <w:rPr>
                      <w:rFonts w:ascii="Verdana" w:eastAsia="Times New Roman" w:hAnsi="Verdana" w:cs="Times New Roman"/>
                      <w:sz w:val="21"/>
                      <w:szCs w:val="21"/>
                    </w:rPr>
                    <w:t>Select the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Primary Output</w:t>
                  </w:r>
                  <w:r w:rsidRPr="006B03B9">
                    <w:rPr>
                      <w:rFonts w:ascii="Verdana" w:eastAsia="Times New Roman" w:hAnsi="Verdana" w:cs="Times New Roman"/>
                      <w:sz w:val="21"/>
                    </w:rPr>
                    <w:t> </w:t>
                  </w:r>
                  <w:r w:rsidRPr="006B03B9">
                    <w:rPr>
                      <w:rFonts w:ascii="Verdana" w:eastAsia="Times New Roman" w:hAnsi="Verdana" w:cs="Times New Roman"/>
                      <w:sz w:val="21"/>
                      <w:szCs w:val="21"/>
                    </w:rPr>
                    <w:t>and</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Content Files</w:t>
                  </w:r>
                  <w:r w:rsidRPr="006B03B9">
                    <w:rPr>
                      <w:rFonts w:ascii="Verdana" w:eastAsia="Times New Roman" w:hAnsi="Verdana" w:cs="Times New Roman"/>
                      <w:sz w:val="21"/>
                    </w:rPr>
                    <w:t> </w:t>
                  </w:r>
                  <w:r w:rsidRPr="006B03B9">
                    <w:rPr>
                      <w:rFonts w:ascii="Verdana" w:eastAsia="Times New Roman" w:hAnsi="Verdana" w:cs="Times New Roman"/>
                      <w:sz w:val="21"/>
                      <w:szCs w:val="21"/>
                    </w:rPr>
                    <w:t>groups from the list, and then click</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OK</w:t>
                  </w:r>
                  <w:r w:rsidRPr="006B03B9">
                    <w:rPr>
                      <w:rFonts w:ascii="Verdana" w:eastAsia="Times New Roman" w:hAnsi="Verdana" w:cs="Times New Roman"/>
                      <w:sz w:val="21"/>
                      <w:szCs w:val="21"/>
                    </w:rPr>
                    <w:t>. The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Content Files</w:t>
                  </w:r>
                  <w:r w:rsidRPr="006B03B9">
                    <w:rPr>
                      <w:rFonts w:ascii="Verdana" w:eastAsia="Times New Roman" w:hAnsi="Verdana" w:cs="Times New Roman"/>
                      <w:sz w:val="21"/>
                    </w:rPr>
                    <w:t> </w:t>
                  </w:r>
                  <w:r w:rsidRPr="006B03B9">
                    <w:rPr>
                      <w:rFonts w:ascii="Verdana" w:eastAsia="Times New Roman" w:hAnsi="Verdana" w:cs="Times New Roman"/>
                      <w:sz w:val="21"/>
                      <w:szCs w:val="21"/>
                    </w:rPr>
                    <w:t xml:space="preserve">option will add all the </w:t>
                  </w:r>
                  <w:proofErr w:type="spellStart"/>
                  <w:r w:rsidRPr="006B03B9">
                    <w:rPr>
                      <w:rFonts w:ascii="Verdana" w:eastAsia="Times New Roman" w:hAnsi="Verdana" w:cs="Times New Roman"/>
                      <w:sz w:val="21"/>
                      <w:szCs w:val="21"/>
                    </w:rPr>
                    <w:t>aspx</w:t>
                  </w:r>
                  <w:proofErr w:type="spellEnd"/>
                  <w:r w:rsidRPr="006B03B9">
                    <w:rPr>
                      <w:rFonts w:ascii="Verdana" w:eastAsia="Times New Roman" w:hAnsi="Verdana" w:cs="Times New Roman"/>
                      <w:sz w:val="21"/>
                      <w:szCs w:val="21"/>
                    </w:rPr>
                    <w:t>, html, xml and other content files to the web application folder. This will also add all subfolders and content files under them. The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Primary Output</w:t>
                  </w:r>
                  <w:r w:rsidRPr="006B03B9">
                    <w:rPr>
                      <w:rFonts w:ascii="Verdana" w:eastAsia="Times New Roman" w:hAnsi="Verdana" w:cs="Times New Roman"/>
                      <w:sz w:val="21"/>
                    </w:rPr>
                    <w:t> </w:t>
                  </w:r>
                  <w:r w:rsidRPr="006B03B9">
                    <w:rPr>
                      <w:rFonts w:ascii="Verdana" w:eastAsia="Times New Roman" w:hAnsi="Verdana" w:cs="Times New Roman"/>
                      <w:sz w:val="21"/>
                      <w:szCs w:val="21"/>
                    </w:rPr>
                    <w:t>files option will add the necessary assemblies to the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bin</w:t>
                  </w:r>
                  <w:r w:rsidRPr="006B03B9">
                    <w:rPr>
                      <w:rFonts w:ascii="Verdana" w:eastAsia="Times New Roman" w:hAnsi="Verdana" w:cs="Times New Roman"/>
                      <w:sz w:val="21"/>
                    </w:rPr>
                    <w:t> </w:t>
                  </w:r>
                  <w:r w:rsidRPr="006B03B9">
                    <w:rPr>
                      <w:rFonts w:ascii="Verdana" w:eastAsia="Times New Roman" w:hAnsi="Verdana" w:cs="Times New Roman"/>
                      <w:sz w:val="21"/>
                      <w:szCs w:val="21"/>
                    </w:rPr>
                    <w:t>folder. We can see the files added by right clicking the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Content Files</w:t>
                  </w:r>
                  <w:r w:rsidRPr="006B03B9">
                    <w:rPr>
                      <w:rFonts w:ascii="Verdana" w:eastAsia="Times New Roman" w:hAnsi="Verdana" w:cs="Times New Roman"/>
                      <w:sz w:val="21"/>
                    </w:rPr>
                    <w:t> </w:t>
                  </w:r>
                  <w:r w:rsidRPr="006B03B9">
                    <w:rPr>
                      <w:rFonts w:ascii="Verdana" w:eastAsia="Times New Roman" w:hAnsi="Verdana" w:cs="Times New Roman"/>
                      <w:sz w:val="21"/>
                      <w:szCs w:val="21"/>
                    </w:rPr>
                    <w:t>or</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Primary Output</w:t>
                  </w:r>
                  <w:r w:rsidRPr="006B03B9">
                    <w:rPr>
                      <w:rFonts w:ascii="Verdana" w:eastAsia="Times New Roman" w:hAnsi="Verdana" w:cs="Times New Roman"/>
                      <w:sz w:val="21"/>
                    </w:rPr>
                    <w:t> </w:t>
                  </w:r>
                  <w:r w:rsidRPr="006B03B9">
                    <w:rPr>
                      <w:rFonts w:ascii="Verdana" w:eastAsia="Times New Roman" w:hAnsi="Verdana" w:cs="Times New Roman"/>
                      <w:sz w:val="21"/>
                      <w:szCs w:val="21"/>
                    </w:rPr>
                    <w:t>files in the right pane and selecting the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Outputs</w:t>
                  </w:r>
                  <w:r w:rsidRPr="006B03B9">
                    <w:rPr>
                      <w:rFonts w:ascii="Verdana" w:eastAsia="Times New Roman" w:hAnsi="Verdana" w:cs="Times New Roman"/>
                      <w:sz w:val="21"/>
                    </w:rPr>
                    <w:t> </w:t>
                  </w:r>
                  <w:r w:rsidRPr="006B03B9">
                    <w:rPr>
                      <w:rFonts w:ascii="Verdana" w:eastAsia="Times New Roman" w:hAnsi="Verdana" w:cs="Times New Roman"/>
                      <w:sz w:val="21"/>
                      <w:szCs w:val="21"/>
                    </w:rPr>
                    <w:t>menu. This is shown in figure below.</w:t>
                  </w:r>
                </w:p>
                <w:p w:rsidR="006B03B9" w:rsidRPr="006B03B9" w:rsidRDefault="006B03B9" w:rsidP="006B03B9">
                  <w:pPr>
                    <w:spacing w:after="240" w:line="240" w:lineRule="auto"/>
                    <w:rPr>
                      <w:rFonts w:ascii="Times New Roman" w:eastAsia="Times New Roman" w:hAnsi="Times New Roman" w:cs="Times New Roman"/>
                      <w:sz w:val="20"/>
                      <w:szCs w:val="20"/>
                    </w:rPr>
                  </w:pPr>
                  <w:r w:rsidRPr="006B03B9">
                    <w:rPr>
                      <w:rFonts w:ascii="Times New Roman" w:eastAsia="Times New Roman" w:hAnsi="Times New Roman" w:cs="Times New Roman"/>
                      <w:sz w:val="20"/>
                      <w:szCs w:val="20"/>
                    </w:rPr>
                    <w:br/>
                  </w:r>
                  <w:r>
                    <w:rPr>
                      <w:rFonts w:ascii="Verdana" w:eastAsia="Times New Roman" w:hAnsi="Verdana" w:cs="Times New Roman"/>
                      <w:noProof/>
                      <w:sz w:val="21"/>
                      <w:szCs w:val="21"/>
                    </w:rPr>
                    <w:lastRenderedPageBreak/>
                    <w:drawing>
                      <wp:inline distT="0" distB="0" distL="0" distR="0">
                        <wp:extent cx="3503295" cy="2672080"/>
                        <wp:effectExtent l="19050" t="0" r="1905" b="0"/>
                        <wp:docPr id="7" name="Picture 7" descr="http://www.dotnetforce.com/images/WebDeployment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otnetforce.com/images/WebDeployment02.png"/>
                                <pic:cNvPicPr>
                                  <a:picLocks noChangeAspect="1" noChangeArrowheads="1"/>
                                </pic:cNvPicPr>
                              </pic:nvPicPr>
                              <pic:blipFill>
                                <a:blip r:embed="rId8"/>
                                <a:srcRect/>
                                <a:stretch>
                                  <a:fillRect/>
                                </a:stretch>
                              </pic:blipFill>
                              <pic:spPr bwMode="auto">
                                <a:xfrm>
                                  <a:off x="0" y="0"/>
                                  <a:ext cx="3503295" cy="2672080"/>
                                </a:xfrm>
                                <a:prstGeom prst="rect">
                                  <a:avLst/>
                                </a:prstGeom>
                                <a:noFill/>
                                <a:ln w="9525">
                                  <a:noFill/>
                                  <a:miter lim="800000"/>
                                  <a:headEnd/>
                                  <a:tailEnd/>
                                </a:ln>
                              </pic:spPr>
                            </pic:pic>
                          </a:graphicData>
                        </a:graphic>
                      </wp:inline>
                    </w:drawing>
                  </w:r>
                </w:p>
                <w:p w:rsidR="006B03B9" w:rsidRPr="006B03B9" w:rsidRDefault="006B03B9" w:rsidP="006B03B9">
                  <w:pPr>
                    <w:numPr>
                      <w:ilvl w:val="0"/>
                      <w:numId w:val="5"/>
                    </w:numPr>
                    <w:spacing w:after="0" w:line="240" w:lineRule="auto"/>
                    <w:rPr>
                      <w:rFonts w:ascii="Times New Roman" w:eastAsia="Times New Roman" w:hAnsi="Times New Roman" w:cs="Times New Roman"/>
                      <w:sz w:val="20"/>
                      <w:szCs w:val="20"/>
                    </w:rPr>
                  </w:pPr>
                  <w:r w:rsidRPr="006B03B9">
                    <w:rPr>
                      <w:rFonts w:ascii="Verdana" w:eastAsia="Times New Roman" w:hAnsi="Verdana" w:cs="Times New Roman"/>
                      <w:sz w:val="21"/>
                      <w:szCs w:val="21"/>
                    </w:rPr>
                    <w:t>VS.Net will automatically detect all the dependencies and them to the project. You can see the list of dependencies detected under the</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Detected Dependencies</w:t>
                  </w:r>
                  <w:r w:rsidRPr="006B03B9">
                    <w:rPr>
                      <w:rFonts w:ascii="Verdana" w:eastAsia="Times New Roman" w:hAnsi="Verdana" w:cs="Times New Roman"/>
                      <w:sz w:val="21"/>
                    </w:rPr>
                    <w:t> </w:t>
                  </w:r>
                  <w:r w:rsidRPr="006B03B9">
                    <w:rPr>
                      <w:rFonts w:ascii="Verdana" w:eastAsia="Times New Roman" w:hAnsi="Verdana" w:cs="Times New Roman"/>
                      <w:sz w:val="21"/>
                      <w:szCs w:val="21"/>
                    </w:rPr>
                    <w:t>folder in solution explorer. For our project a single dependency file by the name of</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dotnetfxredist_x86_enu.msm</w:t>
                  </w:r>
                  <w:r w:rsidRPr="006B03B9">
                    <w:rPr>
                      <w:rFonts w:ascii="Verdana" w:eastAsia="Times New Roman" w:hAnsi="Verdana" w:cs="Times New Roman"/>
                      <w:sz w:val="21"/>
                      <w:szCs w:val="21"/>
                    </w:rPr>
                    <w:t xml:space="preserve">will </w:t>
                  </w:r>
                  <w:proofErr w:type="gramStart"/>
                  <w:r w:rsidRPr="006B03B9">
                    <w:rPr>
                      <w:rFonts w:ascii="Verdana" w:eastAsia="Times New Roman" w:hAnsi="Verdana" w:cs="Times New Roman"/>
                      <w:sz w:val="21"/>
                      <w:szCs w:val="21"/>
                    </w:rPr>
                    <w:t>be</w:t>
                  </w:r>
                  <w:proofErr w:type="gramEnd"/>
                  <w:r w:rsidRPr="006B03B9">
                    <w:rPr>
                      <w:rFonts w:ascii="Verdana" w:eastAsia="Times New Roman" w:hAnsi="Verdana" w:cs="Times New Roman"/>
                      <w:sz w:val="21"/>
                      <w:szCs w:val="21"/>
                    </w:rPr>
                    <w:t xml:space="preserve"> added. This is a merge module which contains .Net framework re-distributable. This file will be excluded by default since we assume that the machine we are going to deploy contains .Net Frame work. If that’s not the case then we need to include this file.</w:t>
                  </w:r>
                </w:p>
                <w:p w:rsidR="006B03B9" w:rsidRPr="006B03B9" w:rsidRDefault="006B03B9" w:rsidP="006B03B9">
                  <w:pPr>
                    <w:numPr>
                      <w:ilvl w:val="0"/>
                      <w:numId w:val="5"/>
                    </w:numPr>
                    <w:spacing w:after="0" w:line="240" w:lineRule="auto"/>
                    <w:rPr>
                      <w:rFonts w:ascii="Times New Roman" w:eastAsia="Times New Roman" w:hAnsi="Times New Roman" w:cs="Times New Roman"/>
                      <w:sz w:val="20"/>
                      <w:szCs w:val="20"/>
                    </w:rPr>
                  </w:pPr>
                  <w:r w:rsidRPr="006B03B9">
                    <w:rPr>
                      <w:rFonts w:ascii="Verdana" w:eastAsia="Times New Roman" w:hAnsi="Verdana" w:cs="Times New Roman"/>
                      <w:sz w:val="21"/>
                      <w:szCs w:val="21"/>
                    </w:rPr>
                    <w:t>To configure various IIS settings right click on Web Application Folder in the right pane and select</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Properties Window</w:t>
                  </w:r>
                  <w:r w:rsidRPr="006B03B9">
                    <w:rPr>
                      <w:rFonts w:ascii="Verdana" w:eastAsia="Times New Roman" w:hAnsi="Verdana" w:cs="Times New Roman"/>
                      <w:sz w:val="21"/>
                      <w:szCs w:val="21"/>
                    </w:rPr>
                    <w:t>. In the properties dialog window that appears various settings like virtual directory name, default document, directory browsing etc can be set.</w:t>
                  </w:r>
                </w:p>
                <w:p w:rsidR="006B03B9" w:rsidRPr="006B03B9" w:rsidRDefault="006B03B9" w:rsidP="006B03B9">
                  <w:pPr>
                    <w:numPr>
                      <w:ilvl w:val="0"/>
                      <w:numId w:val="5"/>
                    </w:numPr>
                    <w:spacing w:after="0" w:line="240" w:lineRule="auto"/>
                    <w:rPr>
                      <w:rFonts w:ascii="Times New Roman" w:eastAsia="Times New Roman" w:hAnsi="Times New Roman" w:cs="Times New Roman"/>
                      <w:sz w:val="20"/>
                      <w:szCs w:val="20"/>
                    </w:rPr>
                  </w:pPr>
                  <w:r w:rsidRPr="006B03B9">
                    <w:rPr>
                      <w:rFonts w:ascii="Verdana" w:eastAsia="Times New Roman" w:hAnsi="Verdana" w:cs="Times New Roman"/>
                      <w:sz w:val="21"/>
                      <w:szCs w:val="21"/>
                    </w:rPr>
                    <w:t xml:space="preserve">After completion of above steps we can go ahead and build the </w:t>
                  </w:r>
                  <w:proofErr w:type="spellStart"/>
                  <w:r w:rsidRPr="006B03B9">
                    <w:rPr>
                      <w:rFonts w:ascii="Verdana" w:eastAsia="Times New Roman" w:hAnsi="Verdana" w:cs="Times New Roman"/>
                      <w:sz w:val="21"/>
                      <w:szCs w:val="21"/>
                    </w:rPr>
                    <w:t>MyWebSetup</w:t>
                  </w:r>
                  <w:proofErr w:type="spellEnd"/>
                  <w:r w:rsidRPr="006B03B9">
                    <w:rPr>
                      <w:rFonts w:ascii="Verdana" w:eastAsia="Times New Roman" w:hAnsi="Verdana" w:cs="Times New Roman"/>
                      <w:sz w:val="21"/>
                      <w:szCs w:val="21"/>
                    </w:rPr>
                    <w:t xml:space="preserve"> project. With a successful build, three files namely MyWebSetup.msi, Setup.Exe, Setup.ini can be found in the Debug or Release folder of the </w:t>
                  </w:r>
                  <w:proofErr w:type="spellStart"/>
                  <w:r w:rsidRPr="006B03B9">
                    <w:rPr>
                      <w:rFonts w:ascii="Verdana" w:eastAsia="Times New Roman" w:hAnsi="Verdana" w:cs="Times New Roman"/>
                      <w:sz w:val="21"/>
                      <w:szCs w:val="21"/>
                    </w:rPr>
                    <w:t>MyWebSetup</w:t>
                  </w:r>
                  <w:proofErr w:type="spellEnd"/>
                  <w:r w:rsidRPr="006B03B9">
                    <w:rPr>
                      <w:rFonts w:ascii="Verdana" w:eastAsia="Times New Roman" w:hAnsi="Verdana" w:cs="Times New Roman"/>
                      <w:sz w:val="21"/>
                      <w:szCs w:val="21"/>
                    </w:rPr>
                    <w:t xml:space="preserve"> project depending on the build settings. Executing Setup.exe will open the Setup wizard which will guide you in installing </w:t>
                  </w:r>
                  <w:proofErr w:type="spellStart"/>
                  <w:r w:rsidRPr="006B03B9">
                    <w:rPr>
                      <w:rFonts w:ascii="Verdana" w:eastAsia="Times New Roman" w:hAnsi="Verdana" w:cs="Times New Roman"/>
                      <w:sz w:val="21"/>
                      <w:szCs w:val="21"/>
                    </w:rPr>
                    <w:t>MyWebApp</w:t>
                  </w:r>
                  <w:proofErr w:type="spellEnd"/>
                  <w:r w:rsidRPr="006B03B9">
                    <w:rPr>
                      <w:rFonts w:ascii="Verdana" w:eastAsia="Times New Roman" w:hAnsi="Verdana" w:cs="Times New Roman"/>
                      <w:sz w:val="21"/>
                      <w:szCs w:val="21"/>
                    </w:rPr>
                    <w:t xml:space="preserve"> web application on the development computer.</w:t>
                  </w:r>
                </w:p>
                <w:p w:rsidR="006B03B9" w:rsidRPr="006B03B9" w:rsidRDefault="006B03B9" w:rsidP="006B03B9">
                  <w:pPr>
                    <w:numPr>
                      <w:ilvl w:val="0"/>
                      <w:numId w:val="5"/>
                    </w:numPr>
                    <w:spacing w:after="0" w:line="240" w:lineRule="auto"/>
                    <w:rPr>
                      <w:rFonts w:ascii="Times New Roman" w:eastAsia="Times New Roman" w:hAnsi="Times New Roman" w:cs="Times New Roman"/>
                      <w:sz w:val="20"/>
                      <w:szCs w:val="20"/>
                    </w:rPr>
                  </w:pPr>
                  <w:r w:rsidRPr="006B03B9">
                    <w:rPr>
                      <w:rFonts w:ascii="Verdana" w:eastAsia="Times New Roman" w:hAnsi="Verdana" w:cs="Times New Roman"/>
                      <w:sz w:val="21"/>
                      <w:szCs w:val="21"/>
                    </w:rPr>
                    <w:t>For deploying the application on a different computer other than the development computer copy all the three files to the target computer and execute Setup.exe.</w:t>
                  </w:r>
                </w:p>
                <w:p w:rsidR="006B03B9" w:rsidRPr="006B03B9" w:rsidRDefault="006B03B9" w:rsidP="006B03B9">
                  <w:pPr>
                    <w:numPr>
                      <w:ilvl w:val="0"/>
                      <w:numId w:val="5"/>
                    </w:numPr>
                    <w:spacing w:after="0" w:line="240" w:lineRule="auto"/>
                    <w:rPr>
                      <w:rFonts w:ascii="Times New Roman" w:eastAsia="Times New Roman" w:hAnsi="Times New Roman" w:cs="Times New Roman"/>
                      <w:sz w:val="20"/>
                      <w:szCs w:val="20"/>
                    </w:rPr>
                  </w:pPr>
                  <w:r w:rsidRPr="006B03B9">
                    <w:rPr>
                      <w:rFonts w:ascii="Verdana" w:eastAsia="Times New Roman" w:hAnsi="Verdana" w:cs="Times New Roman"/>
                      <w:sz w:val="21"/>
                      <w:szCs w:val="21"/>
                    </w:rPr>
                    <w:t>We can also deploy the application in our development computer by selecting</w:t>
                  </w:r>
                  <w:r w:rsidRPr="006B03B9">
                    <w:rPr>
                      <w:rFonts w:ascii="Verdana" w:eastAsia="Times New Roman" w:hAnsi="Verdana" w:cs="Times New Roman"/>
                      <w:sz w:val="21"/>
                    </w:rPr>
                    <w:t> </w:t>
                  </w:r>
                  <w:r w:rsidRPr="006B03B9">
                    <w:rPr>
                      <w:rFonts w:ascii="Verdana" w:eastAsia="Times New Roman" w:hAnsi="Verdana" w:cs="Times New Roman"/>
                      <w:b/>
                      <w:bCs/>
                      <w:sz w:val="21"/>
                      <w:szCs w:val="21"/>
                    </w:rPr>
                    <w:t>Install</w:t>
                  </w:r>
                  <w:r w:rsidRPr="006B03B9">
                    <w:rPr>
                      <w:rFonts w:ascii="Verdana" w:eastAsia="Times New Roman" w:hAnsi="Verdana" w:cs="Times New Roman"/>
                      <w:sz w:val="21"/>
                    </w:rPr>
                    <w:t> </w:t>
                  </w:r>
                  <w:r w:rsidRPr="006B03B9">
                    <w:rPr>
                      <w:rFonts w:ascii="Verdana" w:eastAsia="Times New Roman" w:hAnsi="Verdana" w:cs="Times New Roman"/>
                      <w:sz w:val="21"/>
                      <w:szCs w:val="21"/>
                    </w:rPr>
                    <w:t>option under the Project menu. There is also an Uninstall option available under the project menu for uninstalling the application from development computer.</w:t>
                  </w:r>
                </w:p>
              </w:tc>
            </w:tr>
          </w:tbl>
          <w:p w:rsidR="006B03B9" w:rsidRPr="006B03B9" w:rsidRDefault="006B03B9" w:rsidP="006B03B9">
            <w:pPr>
              <w:spacing w:after="0" w:line="240" w:lineRule="auto"/>
              <w:rPr>
                <w:rFonts w:ascii="Times New Roman" w:eastAsia="Times New Roman" w:hAnsi="Times New Roman" w:cs="Times New Roman"/>
                <w:sz w:val="20"/>
                <w:szCs w:val="20"/>
              </w:rPr>
            </w:pPr>
          </w:p>
        </w:tc>
      </w:tr>
    </w:tbl>
    <w:p w:rsidR="00D601EF" w:rsidRDefault="00D601EF"/>
    <w:sectPr w:rsidR="00D601EF" w:rsidSect="00D601E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76DA1"/>
    <w:multiLevelType w:val="multilevel"/>
    <w:tmpl w:val="FB602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30326D"/>
    <w:multiLevelType w:val="multilevel"/>
    <w:tmpl w:val="9CE0D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AC2B4D"/>
    <w:multiLevelType w:val="multilevel"/>
    <w:tmpl w:val="DB726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20965F1"/>
    <w:multiLevelType w:val="multilevel"/>
    <w:tmpl w:val="52F04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B4B679F"/>
    <w:multiLevelType w:val="multilevel"/>
    <w:tmpl w:val="114CF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6B03B9"/>
    <w:rsid w:val="006B03B9"/>
    <w:rsid w:val="00D601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1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B03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B03B9"/>
  </w:style>
  <w:style w:type="character" w:styleId="Hyperlink">
    <w:name w:val="Hyperlink"/>
    <w:basedOn w:val="DefaultParagraphFont"/>
    <w:uiPriority w:val="99"/>
    <w:semiHidden/>
    <w:unhideWhenUsed/>
    <w:rsid w:val="006B03B9"/>
    <w:rPr>
      <w:color w:val="0000FF"/>
      <w:u w:val="single"/>
    </w:rPr>
  </w:style>
  <w:style w:type="paragraph" w:styleId="BalloonText">
    <w:name w:val="Balloon Text"/>
    <w:basedOn w:val="Normal"/>
    <w:link w:val="BalloonTextChar"/>
    <w:uiPriority w:val="99"/>
    <w:semiHidden/>
    <w:unhideWhenUsed/>
    <w:rsid w:val="006B03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03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41954735">
      <w:bodyDiv w:val="1"/>
      <w:marLeft w:val="0"/>
      <w:marRight w:val="0"/>
      <w:marTop w:val="0"/>
      <w:marBottom w:val="0"/>
      <w:divBdr>
        <w:top w:val="none" w:sz="0" w:space="0" w:color="auto"/>
        <w:left w:val="none" w:sz="0" w:space="0" w:color="auto"/>
        <w:bottom w:val="none" w:sz="0" w:space="0" w:color="auto"/>
        <w:right w:val="none" w:sz="0" w:space="0" w:color="auto"/>
      </w:divBdr>
      <w:divsChild>
        <w:div w:id="2094819044">
          <w:marLeft w:val="0"/>
          <w:marRight w:val="0"/>
          <w:marTop w:val="0"/>
          <w:marBottom w:val="0"/>
          <w:divBdr>
            <w:top w:val="none" w:sz="0" w:space="0" w:color="auto"/>
            <w:left w:val="none" w:sz="0" w:space="0" w:color="auto"/>
            <w:bottom w:val="none" w:sz="0" w:space="0" w:color="auto"/>
            <w:right w:val="none" w:sz="0" w:space="0" w:color="auto"/>
          </w:divBdr>
        </w:div>
        <w:div w:id="1835684905">
          <w:marLeft w:val="0"/>
          <w:marRight w:val="0"/>
          <w:marTop w:val="0"/>
          <w:marBottom w:val="0"/>
          <w:divBdr>
            <w:top w:val="none" w:sz="0" w:space="0" w:color="auto"/>
            <w:left w:val="none" w:sz="0" w:space="0" w:color="auto"/>
            <w:bottom w:val="none" w:sz="0" w:space="0" w:color="auto"/>
            <w:right w:val="none" w:sz="0" w:space="0" w:color="auto"/>
          </w:divBdr>
        </w:div>
        <w:div w:id="1149247800">
          <w:marLeft w:val="0"/>
          <w:marRight w:val="0"/>
          <w:marTop w:val="0"/>
          <w:marBottom w:val="0"/>
          <w:divBdr>
            <w:top w:val="none" w:sz="0" w:space="0" w:color="auto"/>
            <w:left w:val="none" w:sz="0" w:space="0" w:color="auto"/>
            <w:bottom w:val="none" w:sz="0" w:space="0" w:color="auto"/>
            <w:right w:val="none" w:sz="0" w:space="0" w:color="auto"/>
          </w:divBdr>
        </w:div>
        <w:div w:id="1817910397">
          <w:marLeft w:val="0"/>
          <w:marRight w:val="0"/>
          <w:marTop w:val="0"/>
          <w:marBottom w:val="0"/>
          <w:divBdr>
            <w:top w:val="none" w:sz="0" w:space="0" w:color="auto"/>
            <w:left w:val="none" w:sz="0" w:space="0" w:color="auto"/>
            <w:bottom w:val="none" w:sz="0" w:space="0" w:color="auto"/>
            <w:right w:val="none" w:sz="0" w:space="0" w:color="auto"/>
          </w:divBdr>
        </w:div>
        <w:div w:id="2029679588">
          <w:marLeft w:val="0"/>
          <w:marRight w:val="0"/>
          <w:marTop w:val="0"/>
          <w:marBottom w:val="0"/>
          <w:divBdr>
            <w:top w:val="none" w:sz="0" w:space="0" w:color="auto"/>
            <w:left w:val="none" w:sz="0" w:space="0" w:color="auto"/>
            <w:bottom w:val="none" w:sz="0" w:space="0" w:color="auto"/>
            <w:right w:val="none" w:sz="0" w:space="0" w:color="auto"/>
          </w:divBdr>
        </w:div>
        <w:div w:id="1175609315">
          <w:marLeft w:val="0"/>
          <w:marRight w:val="0"/>
          <w:marTop w:val="0"/>
          <w:marBottom w:val="0"/>
          <w:divBdr>
            <w:top w:val="none" w:sz="0" w:space="0" w:color="auto"/>
            <w:left w:val="none" w:sz="0" w:space="0" w:color="auto"/>
            <w:bottom w:val="none" w:sz="0" w:space="0" w:color="auto"/>
            <w:right w:val="none" w:sz="0" w:space="0" w:color="auto"/>
          </w:divBdr>
        </w:div>
        <w:div w:id="396325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dotnetforce.com/Content.aspx?t=a&amp;n=21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660</Words>
  <Characters>3767</Characters>
  <Application>Microsoft Office Word</Application>
  <DocSecurity>0</DocSecurity>
  <Lines>31</Lines>
  <Paragraphs>8</Paragraphs>
  <ScaleCrop>false</ScaleCrop>
  <Company/>
  <LinksUpToDate>false</LinksUpToDate>
  <CharactersWithSpaces>4419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spiro37</dc:creator>
  <cp:lastModifiedBy>spiro37</cp:lastModifiedBy>
  <cp:revision>1</cp:revision>
  <dcterms:created xsi:type="dcterms:W3CDTF">2012-06-05T01:18:00Z</dcterms:created>
  <dcterms:modified xsi:type="dcterms:W3CDTF">2012-06-05T01:18:00Z</dcterms:modified>
</cp:coreProperties>
</file>